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AC" w:rsidRDefault="00C466AC" w:rsidP="008C472A">
      <w:pPr>
        <w:ind w:left="-142" w:right="-567" w:firstLine="142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A5155D" w:rsidRPr="00691F3A" w:rsidRDefault="00C466AC" w:rsidP="008C472A">
      <w:pPr>
        <w:ind w:left="-142" w:right="-567"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C466AC">
        <w:rPr>
          <w:rFonts w:ascii="Times New Roman" w:hAnsi="Times New Roman" w:cs="Times New Roman"/>
          <w:sz w:val="28"/>
          <w:szCs w:val="28"/>
          <w:lang w:val="ro-RO"/>
        </w:rPr>
        <w:t>Informare privind organizarea de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="00691F3A" w:rsidRPr="00691F3A">
        <w:rPr>
          <w:rFonts w:ascii="Times New Roman" w:hAnsi="Times New Roman" w:cs="Times New Roman"/>
          <w:b/>
          <w:i/>
          <w:sz w:val="28"/>
          <w:szCs w:val="28"/>
          <w:lang w:val="ro-RO"/>
        </w:rPr>
        <w:t>Forumuri pentru Identificarea de P</w:t>
      </w:r>
      <w:r w:rsidR="00A5155D" w:rsidRPr="00691F3A">
        <w:rPr>
          <w:rFonts w:ascii="Times New Roman" w:hAnsi="Times New Roman" w:cs="Times New Roman"/>
          <w:b/>
          <w:i/>
          <w:sz w:val="28"/>
          <w:szCs w:val="28"/>
          <w:lang w:val="ro-RO"/>
        </w:rPr>
        <w:t>arteneri in cadrul Programului Interreg IPA de Cooperare Transfrontaliera Romania-Serbia 2014-2020</w:t>
      </w:r>
    </w:p>
    <w:p w:rsidR="00A5155D" w:rsidRPr="00A5155D" w:rsidRDefault="00A5155D" w:rsidP="00C255EF">
      <w:pPr>
        <w:ind w:left="-142" w:right="-567" w:firstLine="142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91F3A" w:rsidRDefault="00A5155D" w:rsidP="00C255EF">
      <w:pPr>
        <w:ind w:left="-142" w:righ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In contextul aprobarii </w:t>
      </w:r>
      <w:r w:rsidRPr="00A5155D">
        <w:rPr>
          <w:rFonts w:ascii="Times New Roman" w:hAnsi="Times New Roman" w:cs="Times New Roman"/>
          <w:sz w:val="28"/>
          <w:szCs w:val="28"/>
          <w:lang w:val="ro-RO"/>
        </w:rPr>
        <w:t>Programului Interreg IPA de Cooperare Transfrontaliera Romania-Serbia 2014-2020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A5155D">
        <w:rPr>
          <w:rFonts w:ascii="Times New Roman" w:hAnsi="Times New Roman" w:cs="Times New Roman"/>
          <w:b/>
          <w:i/>
          <w:sz w:val="28"/>
          <w:szCs w:val="28"/>
          <w:lang w:val="ro-RO"/>
        </w:rPr>
        <w:t>Secretariatul Tehnic Comun din cadrul Biroului Regional pentru Cooperare Transfrontaliera Timisoara</w:t>
      </w:r>
      <w:r w:rsidRPr="00A515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patru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tipul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Forumuri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Parteneri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Romania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Serbia</w:t>
      </w:r>
      <w:r w:rsidR="00664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DEC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664DEC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664DEC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="00664DEC">
        <w:rPr>
          <w:rFonts w:ascii="Times New Roman" w:hAnsi="Times New Roman" w:cs="Times New Roman"/>
          <w:sz w:val="28"/>
          <w:szCs w:val="28"/>
        </w:rPr>
        <w:t>:</w:t>
      </w:r>
      <w:r w:rsidR="00334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3A" w:rsidRPr="00C255EF" w:rsidRDefault="00C255EF" w:rsidP="00C255EF">
      <w:pPr>
        <w:pStyle w:val="ListParagraph"/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Forumul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Identificarea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Parteneri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. 1 –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Axa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>prioritară</w:t>
      </w:r>
      <w:proofErr w:type="spellEnd"/>
      <w:r w:rsidR="00691F3A"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91F3A" w:rsidRPr="0069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ocupării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forței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r w:rsidR="00691F3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691F3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creșterea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3A" w:rsidRPr="00691F3A">
        <w:rPr>
          <w:rFonts w:ascii="Times New Roman" w:hAnsi="Times New Roman" w:cs="Times New Roman"/>
          <w:sz w:val="28"/>
          <w:szCs w:val="28"/>
        </w:rPr>
        <w:t>incluziunii</w:t>
      </w:r>
      <w:proofErr w:type="spellEnd"/>
      <w:r w:rsidR="00691F3A" w:rsidRPr="00691F3A">
        <w:rPr>
          <w:rFonts w:ascii="Times New Roman" w:hAnsi="Times New Roman" w:cs="Times New Roman"/>
          <w:sz w:val="28"/>
          <w:szCs w:val="28"/>
        </w:rPr>
        <w:t>.</w:t>
      </w:r>
      <w:r w:rsidR="00691F3A" w:rsidRPr="00691F3A">
        <w:rPr>
          <w:rFonts w:ascii="Times New Roman" w:hAnsi="Times New Roman" w:cs="Times New Roman"/>
          <w:sz w:val="28"/>
          <w:szCs w:val="28"/>
        </w:rPr>
        <w:br/>
      </w:r>
      <w:r w:rsidR="00691F3A" w:rsidRPr="00C255EF">
        <w:rPr>
          <w:rFonts w:ascii="Times New Roman" w:hAnsi="Times New Roman" w:cs="Times New Roman"/>
          <w:bCs/>
          <w:sz w:val="28"/>
          <w:szCs w:val="28"/>
        </w:rPr>
        <w:t>26 August 2015</w:t>
      </w:r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11 a.m.,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Vârșeț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 Serbia</w:t>
      </w:r>
    </w:p>
    <w:p w:rsidR="00691F3A" w:rsidRPr="00C255EF" w:rsidRDefault="00691F3A" w:rsidP="00C255EF">
      <w:pPr>
        <w:pStyle w:val="ListParagraph"/>
        <w:ind w:left="-142" w:right="-567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55EF" w:rsidRDefault="00691F3A" w:rsidP="00C255EF">
      <w:pPr>
        <w:pStyle w:val="ListParagraph"/>
        <w:numPr>
          <w:ilvl w:val="0"/>
          <w:numId w:val="3"/>
        </w:numPr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Forumul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Identificarea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Parteneri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. 2 –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Axa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b/>
          <w:bCs/>
          <w:sz w:val="28"/>
          <w:szCs w:val="28"/>
        </w:rPr>
        <w:t>prioritară</w:t>
      </w:r>
      <w:proofErr w:type="spellEnd"/>
      <w:r w:rsidRPr="00C255E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255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55EF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sz w:val="28"/>
          <w:szCs w:val="28"/>
        </w:rPr>
        <w:t>managementul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5EF">
        <w:rPr>
          <w:rFonts w:ascii="Times New Roman" w:hAnsi="Times New Roman" w:cs="Times New Roman"/>
          <w:sz w:val="28"/>
          <w:szCs w:val="28"/>
        </w:rPr>
        <w:t>riscurilor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>.</w:t>
      </w:r>
    </w:p>
    <w:p w:rsidR="00691F3A" w:rsidRPr="00C255EF" w:rsidRDefault="00C255EF" w:rsidP="00C255EF">
      <w:pPr>
        <w:pStyle w:val="ListParagraph"/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1F3A" w:rsidRPr="00C255EF">
        <w:rPr>
          <w:rFonts w:ascii="Times New Roman" w:hAnsi="Times New Roman" w:cs="Times New Roman"/>
          <w:bCs/>
          <w:sz w:val="28"/>
          <w:szCs w:val="28"/>
        </w:rPr>
        <w:t>28 August 2015</w:t>
      </w:r>
      <w:proofErr w:type="gram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1F3A" w:rsidRPr="00C255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Drobeta</w:t>
      </w:r>
      <w:proofErr w:type="spellEnd"/>
      <w:proofErr w:type="gramEnd"/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Turnu</w:t>
      </w:r>
      <w:proofErr w:type="spellEnd"/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Severin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>.</w:t>
      </w:r>
    </w:p>
    <w:p w:rsidR="00691F3A" w:rsidRPr="008C472A" w:rsidRDefault="00691F3A" w:rsidP="00C255EF">
      <w:pPr>
        <w:pStyle w:val="ListParagraph"/>
        <w:ind w:left="-142" w:right="-567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55EF" w:rsidRDefault="00691F3A" w:rsidP="00C255EF">
      <w:pPr>
        <w:pStyle w:val="ListParagraph"/>
        <w:numPr>
          <w:ilvl w:val="0"/>
          <w:numId w:val="3"/>
        </w:numPr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Forumul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Identificarea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Parteneri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. 3 –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Axa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prioritară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9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accesibilitate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sustenabilă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>.</w:t>
      </w:r>
    </w:p>
    <w:p w:rsidR="00C255EF" w:rsidRPr="00C255EF" w:rsidRDefault="00C255EF" w:rsidP="00C255EF">
      <w:pPr>
        <w:pStyle w:val="ListParagraph"/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5E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7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Septembrie</w:t>
      </w:r>
      <w:proofErr w:type="spellEnd"/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="00691F3A" w:rsidRPr="00C255EF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Smederevo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 Serbia.</w:t>
      </w:r>
    </w:p>
    <w:p w:rsidR="00691F3A" w:rsidRPr="008C472A" w:rsidRDefault="00691F3A" w:rsidP="00C255EF">
      <w:pPr>
        <w:pStyle w:val="ListParagraph"/>
        <w:ind w:left="284" w:right="-567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C255EF" w:rsidRDefault="00691F3A" w:rsidP="00C255EF">
      <w:pPr>
        <w:pStyle w:val="ListParagraph"/>
        <w:numPr>
          <w:ilvl w:val="0"/>
          <w:numId w:val="3"/>
        </w:numPr>
        <w:ind w:left="284" w:right="-567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Forumul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Identificarea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Parteneri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. 4 –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Axa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prioritară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69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Atractivitate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F3A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turism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sustenabil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>.</w:t>
      </w:r>
    </w:p>
    <w:p w:rsidR="00C255EF" w:rsidRDefault="00C255EF" w:rsidP="00C255EF">
      <w:pPr>
        <w:pStyle w:val="ListParagraph"/>
        <w:ind w:left="284" w:righ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Septembrie</w:t>
      </w:r>
      <w:proofErr w:type="spellEnd"/>
      <w:r w:rsidR="00691F3A" w:rsidRPr="00C255EF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="00691F3A" w:rsidRPr="00C255EF">
        <w:rPr>
          <w:rFonts w:ascii="Times New Roman" w:hAnsi="Times New Roman" w:cs="Times New Roman"/>
          <w:sz w:val="28"/>
          <w:szCs w:val="28"/>
        </w:rPr>
        <w:t>, 12 a.m.</w:t>
      </w:r>
      <w:r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bCs/>
          <w:sz w:val="28"/>
          <w:szCs w:val="28"/>
        </w:rPr>
        <w:t>Reșița</w:t>
      </w:r>
      <w:proofErr w:type="spellEnd"/>
      <w:r w:rsidR="00691F3A" w:rsidRPr="00C25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F3A" w:rsidRPr="00C255EF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C255EF">
        <w:rPr>
          <w:rFonts w:ascii="Times New Roman" w:hAnsi="Times New Roman" w:cs="Times New Roman"/>
          <w:sz w:val="28"/>
          <w:szCs w:val="28"/>
        </w:rPr>
        <w:t>.</w:t>
      </w:r>
    </w:p>
    <w:p w:rsidR="00664DEC" w:rsidRDefault="00664DEC" w:rsidP="00664DEC">
      <w:pPr>
        <w:ind w:left="-142" w:right="-567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acestor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evenimente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promova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oportunitatile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parteneriat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dintre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potentialii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aplicanti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din Romania </w:t>
      </w:r>
      <w:proofErr w:type="spellStart"/>
      <w:r w:rsidRPr="00664DEC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664DEC">
        <w:rPr>
          <w:rFonts w:ascii="Times New Roman" w:hAnsi="Times New Roman" w:cs="Times New Roman"/>
          <w:b/>
          <w:sz w:val="28"/>
          <w:szCs w:val="28"/>
        </w:rPr>
        <w:t xml:space="preserve"> Serbia</w:t>
      </w:r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impact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transfrontalier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Interreg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IPA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Transfrontaliera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Romania-Serbia 2014-2020. </w:t>
      </w:r>
    </w:p>
    <w:p w:rsidR="00334566" w:rsidRDefault="00334566" w:rsidP="00334566">
      <w:pPr>
        <w:ind w:left="-142" w:right="-567" w:firstLine="85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255EF">
        <w:rPr>
          <w:rFonts w:ascii="Times New Roman" w:hAnsi="Times New Roman" w:cs="Times New Roman"/>
          <w:sz w:val="28"/>
          <w:szCs w:val="28"/>
          <w:lang w:val="ro-RO"/>
        </w:rPr>
        <w:t xml:space="preserve">Primul apel de propuneri de proiecte urmeaza a fi lansat in data de </w:t>
      </w:r>
      <w:r w:rsidRPr="00C25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15 septembrie 2015 </w:t>
      </w:r>
      <w:r w:rsidRPr="00C255EF">
        <w:rPr>
          <w:rFonts w:ascii="Times New Roman" w:hAnsi="Times New Roman" w:cs="Times New Roman"/>
          <w:sz w:val="28"/>
          <w:szCs w:val="28"/>
          <w:lang w:val="ro-RO"/>
        </w:rPr>
        <w:t>si va avea un</w:t>
      </w:r>
      <w:r w:rsidRPr="00C25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buget </w:t>
      </w:r>
      <w:r w:rsidRPr="00C255EF">
        <w:rPr>
          <w:rFonts w:ascii="Times New Roman" w:hAnsi="Times New Roman" w:cs="Times New Roman"/>
          <w:sz w:val="28"/>
          <w:szCs w:val="28"/>
          <w:lang w:val="ro-RO"/>
        </w:rPr>
        <w:t>de aproximativ</w:t>
      </w:r>
      <w:r w:rsidRPr="00C25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50 milioane euro, din care 22,4 milioane euro vor fi dedicate proiectelor strategice. </w:t>
      </w:r>
    </w:p>
    <w:p w:rsidR="00334566" w:rsidRDefault="00334566" w:rsidP="00334566">
      <w:pPr>
        <w:ind w:left="-142" w:right="-567" w:firstLine="85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C472A">
        <w:rPr>
          <w:rFonts w:ascii="Times New Roman" w:hAnsi="Times New Roman" w:cs="Times New Roman"/>
          <w:b/>
          <w:sz w:val="28"/>
          <w:szCs w:val="28"/>
          <w:lang w:val="ro-RO"/>
        </w:rPr>
        <w:t>Termenul pentru depunerea proiectelor</w:t>
      </w:r>
      <w:r w:rsidRPr="003345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linie este </w:t>
      </w:r>
      <w:r w:rsidRPr="00334566">
        <w:rPr>
          <w:rFonts w:ascii="Times New Roman" w:hAnsi="Times New Roman" w:cs="Times New Roman"/>
          <w:b/>
          <w:i/>
          <w:sz w:val="28"/>
          <w:szCs w:val="28"/>
          <w:lang w:val="ro-RO"/>
        </w:rPr>
        <w:t>15 ianuarie 2016</w:t>
      </w:r>
      <w:r w:rsidRPr="003345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iar pentru proiectele strategice este </w:t>
      </w:r>
      <w:r w:rsidRPr="00334566">
        <w:rPr>
          <w:rFonts w:ascii="Times New Roman" w:hAnsi="Times New Roman" w:cs="Times New Roman"/>
          <w:b/>
          <w:i/>
          <w:sz w:val="28"/>
          <w:szCs w:val="28"/>
          <w:lang w:val="ro-RO"/>
        </w:rPr>
        <w:t>15 martie 2016</w:t>
      </w:r>
      <w:r w:rsidRPr="003345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34566">
        <w:rPr>
          <w:rFonts w:ascii="Times New Roman" w:hAnsi="Times New Roman" w:cs="Times New Roman"/>
          <w:sz w:val="28"/>
          <w:szCs w:val="28"/>
          <w:lang w:val="ro-RO"/>
        </w:rPr>
        <w:t xml:space="preserve">toate documentele necesare fiind postate pe website-ul programului </w:t>
      </w:r>
      <w:hyperlink r:id="rId5" w:history="1">
        <w:r w:rsidRPr="00334566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www.romania-serbia.net</w:t>
        </w:r>
      </w:hyperlink>
      <w:r w:rsidRPr="003345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   </w:t>
      </w:r>
    </w:p>
    <w:p w:rsidR="00334566" w:rsidRPr="00334566" w:rsidRDefault="00334566" w:rsidP="00334566">
      <w:pPr>
        <w:ind w:left="-142" w:right="-567" w:firstLine="8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345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Zona </w:t>
      </w:r>
      <w:proofErr w:type="spellStart"/>
      <w:r w:rsidRPr="00334566">
        <w:rPr>
          <w:rFonts w:ascii="Times New Roman" w:hAnsi="Times New Roman" w:cs="Times New Roman"/>
          <w:b/>
          <w:sz w:val="28"/>
          <w:szCs w:val="28"/>
        </w:rPr>
        <w:t>eligibilă</w:t>
      </w:r>
      <w:proofErr w:type="spellEnd"/>
      <w:r w:rsidRPr="00334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cuprinsă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cooperării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transfrontaliere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judetele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Timiş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Caraş-Severin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Mehedinţi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b/>
          <w:sz w:val="28"/>
          <w:szCs w:val="28"/>
        </w:rPr>
        <w:t>România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b/>
          <w:sz w:val="28"/>
          <w:szCs w:val="28"/>
        </w:rPr>
        <w:t>Republica</w:t>
      </w:r>
      <w:proofErr w:type="spellEnd"/>
      <w:r w:rsidRPr="00334566">
        <w:rPr>
          <w:rFonts w:ascii="Times New Roman" w:hAnsi="Times New Roman" w:cs="Times New Roman"/>
          <w:b/>
          <w:sz w:val="28"/>
          <w:szCs w:val="28"/>
        </w:rPr>
        <w:t xml:space="preserve"> Serbia</w:t>
      </w:r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districtele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Borski,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Branicevski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Banatul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Central,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Banatul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Sud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66">
        <w:rPr>
          <w:rFonts w:ascii="Times New Roman" w:hAnsi="Times New Roman" w:cs="Times New Roman"/>
          <w:sz w:val="28"/>
          <w:szCs w:val="28"/>
        </w:rPr>
        <w:t>Banatul</w:t>
      </w:r>
      <w:proofErr w:type="spellEnd"/>
      <w:r w:rsidRPr="00334566">
        <w:rPr>
          <w:rFonts w:ascii="Times New Roman" w:hAnsi="Times New Roman" w:cs="Times New Roman"/>
          <w:sz w:val="28"/>
          <w:szCs w:val="28"/>
        </w:rPr>
        <w:t xml:space="preserve"> de Nord.</w:t>
      </w:r>
    </w:p>
    <w:p w:rsidR="00017836" w:rsidRPr="00691F3A" w:rsidRDefault="00691F3A" w:rsidP="00334566">
      <w:pPr>
        <w:pStyle w:val="ListParagraph"/>
        <w:ind w:left="-142" w:right="-567" w:firstLine="709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Dacă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doriți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să</w:t>
      </w:r>
      <w:proofErr w:type="spellEnd"/>
      <w:proofErr w:type="gram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participați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 la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oricare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evenimente</w:t>
      </w:r>
      <w:r w:rsidR="0033456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334566">
        <w:rPr>
          <w:rFonts w:ascii="Times New Roman" w:hAnsi="Times New Roman" w:cs="Times New Roman"/>
          <w:sz w:val="28"/>
          <w:szCs w:val="28"/>
        </w:rPr>
        <w:t xml:space="preserve"> </w:t>
      </w:r>
      <w:r w:rsidR="00664DEC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664DE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664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DEC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vă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rugăm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F3A">
        <w:rPr>
          <w:rFonts w:ascii="Times New Roman" w:hAnsi="Times New Roman" w:cs="Times New Roman"/>
          <w:b/>
          <w:bCs/>
          <w:sz w:val="28"/>
          <w:szCs w:val="28"/>
        </w:rPr>
        <w:t>să</w:t>
      </w:r>
      <w:proofErr w:type="spellEnd"/>
      <w:r w:rsidRPr="0069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4DEC">
        <w:rPr>
          <w:rFonts w:ascii="Times New Roman" w:hAnsi="Times New Roman" w:cs="Times New Roman"/>
          <w:b/>
          <w:bCs/>
          <w:sz w:val="28"/>
          <w:szCs w:val="28"/>
        </w:rPr>
        <w:t>transmiteti</w:t>
      </w:r>
      <w:proofErr w:type="spellEnd"/>
      <w:r w:rsidR="00664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4DEC">
        <w:rPr>
          <w:rFonts w:ascii="Times New Roman" w:hAnsi="Times New Roman" w:cs="Times New Roman"/>
          <w:b/>
          <w:bCs/>
          <w:sz w:val="28"/>
          <w:szCs w:val="28"/>
        </w:rPr>
        <w:t>confirmarea</w:t>
      </w:r>
      <w:proofErr w:type="spellEnd"/>
      <w:r w:rsidR="00664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4DEC">
        <w:rPr>
          <w:rFonts w:ascii="Times New Roman" w:hAnsi="Times New Roman" w:cs="Times New Roman"/>
          <w:b/>
          <w:bCs/>
          <w:sz w:val="28"/>
          <w:szCs w:val="28"/>
        </w:rPr>
        <w:t>dumneavoastra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1F3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691F3A">
        <w:rPr>
          <w:rFonts w:ascii="Times New Roman" w:hAnsi="Times New Roman" w:cs="Times New Roman"/>
          <w:sz w:val="28"/>
          <w:szCs w:val="28"/>
        </w:rPr>
        <w:t xml:space="preserve"> </w:t>
      </w:r>
      <w:r w:rsidR="00C255EF">
        <w:rPr>
          <w:rFonts w:ascii="Times New Roman" w:hAnsi="Times New Roman" w:cs="Times New Roman"/>
          <w:sz w:val="28"/>
          <w:szCs w:val="28"/>
        </w:rPr>
        <w:t xml:space="preserve">la data de </w:t>
      </w:r>
      <w:r w:rsidRPr="00691F3A">
        <w:rPr>
          <w:rFonts w:ascii="Times New Roman" w:hAnsi="Times New Roman" w:cs="Times New Roman"/>
          <w:sz w:val="28"/>
          <w:szCs w:val="28"/>
        </w:rPr>
        <w:t>24 august 2015</w:t>
      </w:r>
      <w:r w:rsidR="00C255EF">
        <w:rPr>
          <w:rFonts w:ascii="Times New Roman" w:hAnsi="Times New Roman" w:cs="Times New Roman"/>
          <w:sz w:val="28"/>
          <w:szCs w:val="28"/>
        </w:rPr>
        <w:t xml:space="preserve"> la </w:t>
      </w:r>
      <w:r w:rsidRPr="00691F3A">
        <w:rPr>
          <w:rFonts w:ascii="Times New Roman" w:hAnsi="Times New Roman" w:cs="Times New Roman"/>
          <w:sz w:val="28"/>
          <w:szCs w:val="28"/>
        </w:rPr>
        <w:t>email: dani.bardos</w:t>
      </w:r>
      <w:r w:rsidR="00C255EF">
        <w:rPr>
          <w:rFonts w:ascii="Times New Roman" w:hAnsi="Times New Roman" w:cs="Times New Roman"/>
          <w:sz w:val="28"/>
          <w:szCs w:val="28"/>
        </w:rPr>
        <w:t>@</w:t>
      </w:r>
      <w:r w:rsidRPr="00691F3A">
        <w:rPr>
          <w:rFonts w:ascii="Times New Roman" w:hAnsi="Times New Roman" w:cs="Times New Roman"/>
          <w:sz w:val="28"/>
          <w:szCs w:val="28"/>
        </w:rPr>
        <w:t>brct-timisoara.ro; tel. +40356-426-360; fax: +40356-426-361. </w:t>
      </w:r>
    </w:p>
    <w:p w:rsidR="001F7EA5" w:rsidRPr="00A5155D" w:rsidRDefault="001F7EA5" w:rsidP="00C255EF">
      <w:pPr>
        <w:ind w:left="-142" w:righ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F7EA5" w:rsidRPr="00A5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A2F"/>
    <w:multiLevelType w:val="hybridMultilevel"/>
    <w:tmpl w:val="6B701D16"/>
    <w:lvl w:ilvl="0" w:tplc="D700D8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2D2A"/>
    <w:multiLevelType w:val="hybridMultilevel"/>
    <w:tmpl w:val="7708F7D0"/>
    <w:lvl w:ilvl="0" w:tplc="F474A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41151"/>
    <w:multiLevelType w:val="hybridMultilevel"/>
    <w:tmpl w:val="6C187706"/>
    <w:lvl w:ilvl="0" w:tplc="C74AEC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8E"/>
    <w:rsid w:val="00017836"/>
    <w:rsid w:val="001F7EA5"/>
    <w:rsid w:val="00334566"/>
    <w:rsid w:val="004B5F8D"/>
    <w:rsid w:val="00564A8E"/>
    <w:rsid w:val="00664DEC"/>
    <w:rsid w:val="00691F3A"/>
    <w:rsid w:val="008C472A"/>
    <w:rsid w:val="00A5155D"/>
    <w:rsid w:val="00A6271C"/>
    <w:rsid w:val="00BA54E3"/>
    <w:rsid w:val="00C255EF"/>
    <w:rsid w:val="00C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2878-3293-4F8C-B02E-4D06F0A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mania-serbi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Denissa Popescu</dc:creator>
  <cp:keywords/>
  <dc:description/>
  <cp:lastModifiedBy>Simona Covrescu</cp:lastModifiedBy>
  <cp:revision>2</cp:revision>
  <dcterms:created xsi:type="dcterms:W3CDTF">2015-08-24T07:13:00Z</dcterms:created>
  <dcterms:modified xsi:type="dcterms:W3CDTF">2015-08-24T07:13:00Z</dcterms:modified>
</cp:coreProperties>
</file>